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72"/>
          <w:szCs w:val="72"/>
        </w:rPr>
      </w:pPr>
    </w:p>
    <w:p>
      <w:pPr>
        <w:jc w:val="center"/>
        <w:rPr>
          <w:sz w:val="72"/>
          <w:szCs w:val="72"/>
        </w:rPr>
      </w:pPr>
    </w:p>
    <w:p>
      <w:pPr>
        <w:jc w:val="center"/>
        <w:rPr>
          <w:rFonts w:hint="eastAsia" w:eastAsiaTheme="minorEastAsia"/>
          <w:sz w:val="72"/>
          <w:szCs w:val="72"/>
          <w:lang w:eastAsia="zh-CN"/>
        </w:rPr>
      </w:pPr>
      <w:r>
        <w:rPr>
          <w:rFonts w:hint="eastAsia"/>
          <w:b/>
          <w:sz w:val="52"/>
          <w:szCs w:val="52"/>
          <w:lang w:eastAsia="zh-CN"/>
        </w:rPr>
        <w:t>河北省学位与研究生</w:t>
      </w:r>
    </w:p>
    <w:p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项目申报</w:t>
      </w:r>
      <w:r>
        <w:rPr>
          <w:rFonts w:hint="eastAsia"/>
          <w:b/>
          <w:sz w:val="52"/>
          <w:szCs w:val="52"/>
          <w:lang w:eastAsia="zh-CN"/>
        </w:rPr>
        <w:t>系统平台</w:t>
      </w:r>
    </w:p>
    <w:p>
      <w:pPr>
        <w:jc w:val="center"/>
        <w:rPr>
          <w:sz w:val="72"/>
          <w:szCs w:val="72"/>
        </w:rPr>
      </w:pPr>
    </w:p>
    <w:p>
      <w:pPr>
        <w:jc w:val="center"/>
        <w:rPr>
          <w:b/>
          <w:sz w:val="72"/>
          <w:szCs w:val="72"/>
        </w:rPr>
      </w:pPr>
    </w:p>
    <w:p>
      <w:pPr>
        <w:rPr>
          <w:b/>
        </w:rPr>
      </w:pPr>
    </w:p>
    <w:p>
      <w:pPr>
        <w:jc w:val="center"/>
        <w:rPr>
          <w:b/>
          <w:sz w:val="84"/>
          <w:szCs w:val="84"/>
        </w:rPr>
      </w:pPr>
      <w:r>
        <w:rPr>
          <w:rFonts w:hint="eastAsia"/>
          <w:b/>
          <w:sz w:val="84"/>
          <w:szCs w:val="84"/>
        </w:rPr>
        <w:t>使</w:t>
      </w:r>
    </w:p>
    <w:p>
      <w:pPr>
        <w:jc w:val="center"/>
        <w:rPr>
          <w:b/>
          <w:sz w:val="84"/>
          <w:szCs w:val="84"/>
        </w:rPr>
      </w:pPr>
      <w:r>
        <w:rPr>
          <w:rFonts w:hint="eastAsia"/>
          <w:b/>
          <w:sz w:val="84"/>
          <w:szCs w:val="84"/>
        </w:rPr>
        <w:t>用</w:t>
      </w:r>
    </w:p>
    <w:p>
      <w:pPr>
        <w:jc w:val="center"/>
        <w:rPr>
          <w:b/>
          <w:sz w:val="84"/>
          <w:szCs w:val="84"/>
        </w:rPr>
      </w:pPr>
      <w:r>
        <w:rPr>
          <w:rFonts w:hint="eastAsia"/>
          <w:b/>
          <w:sz w:val="84"/>
          <w:szCs w:val="84"/>
        </w:rPr>
        <w:t>说</w:t>
      </w:r>
    </w:p>
    <w:p>
      <w:pPr>
        <w:jc w:val="center"/>
        <w:rPr>
          <w:b/>
          <w:sz w:val="84"/>
          <w:szCs w:val="84"/>
        </w:rPr>
      </w:pPr>
      <w:r>
        <w:rPr>
          <w:rFonts w:hint="eastAsia"/>
          <w:b/>
          <w:sz w:val="84"/>
          <w:szCs w:val="84"/>
        </w:rPr>
        <w:t>明</w:t>
      </w:r>
    </w:p>
    <w:p>
      <w:pPr>
        <w:jc w:val="center"/>
        <w:rPr>
          <w:b/>
          <w:sz w:val="84"/>
          <w:szCs w:val="84"/>
        </w:rPr>
      </w:pPr>
      <w:r>
        <w:rPr>
          <w:rFonts w:hint="eastAsia"/>
          <w:b/>
          <w:sz w:val="84"/>
          <w:szCs w:val="84"/>
        </w:rPr>
        <w:t>书</w:t>
      </w:r>
    </w:p>
    <w:p/>
    <w:p>
      <w:pPr>
        <w:rPr>
          <w:rFonts w:hint="eastAsia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2020年7月</w:t>
      </w:r>
    </w:p>
    <w:p/>
    <w:p>
      <w:pPr>
        <w:pStyle w:val="2"/>
        <w:spacing w:before="240" w:after="240" w:line="240" w:lineRule="auto"/>
        <w:rPr>
          <w:sz w:val="30"/>
          <w:szCs w:val="30"/>
        </w:rPr>
      </w:pPr>
      <w:r>
        <w:rPr>
          <w:rFonts w:hint="eastAsia"/>
          <w:sz w:val="30"/>
          <w:szCs w:val="30"/>
        </w:rPr>
        <w:t>一、获取用户</w:t>
      </w:r>
    </w:p>
    <w:p>
      <w:pPr>
        <w:ind w:firstLine="562" w:firstLineChars="200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学科管理系统可登录用户包括：</w:t>
      </w:r>
      <w:r>
        <w:rPr>
          <w:rFonts w:hint="eastAsia"/>
          <w:sz w:val="28"/>
          <w:szCs w:val="28"/>
        </w:rPr>
        <w:t>教育厅用户、高校用户、学院用户。</w:t>
      </w:r>
    </w:p>
    <w:p>
      <w:pPr>
        <w:ind w:firstLine="562" w:firstLineChars="200"/>
        <w:jc w:val="left"/>
        <w:rPr>
          <w:rFonts w:hint="eastAsia"/>
          <w:sz w:val="28"/>
          <w:szCs w:val="28"/>
        </w:rPr>
      </w:pPr>
      <w:r>
        <w:rPr>
          <w:rFonts w:hint="eastAsia"/>
          <w:b/>
          <w:sz w:val="28"/>
          <w:szCs w:val="28"/>
        </w:rPr>
        <w:t>项目管理系统可登录用户包括：</w:t>
      </w:r>
      <w:r>
        <w:rPr>
          <w:rFonts w:hint="eastAsia"/>
          <w:sz w:val="28"/>
          <w:szCs w:val="28"/>
        </w:rPr>
        <w:t>教育厅用户、教指委用户、高校用户、学院用户、导师用户、学生用户。</w:t>
      </w:r>
    </w:p>
    <w:p>
      <w:pPr>
        <w:ind w:firstLine="560" w:firstLineChars="20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学院用户、教师用户、学生用户获取</w:t>
      </w:r>
      <w:r>
        <w:rPr>
          <w:rFonts w:hint="eastAsia"/>
          <w:sz w:val="28"/>
          <w:szCs w:val="28"/>
          <w:lang w:eastAsia="zh-CN"/>
        </w:rPr>
        <w:t>方式</w:t>
      </w:r>
      <w:r>
        <w:rPr>
          <w:rFonts w:hint="eastAsia"/>
          <w:sz w:val="28"/>
          <w:szCs w:val="28"/>
        </w:rPr>
        <w:t>；</w:t>
      </w:r>
    </w:p>
    <w:p>
      <w:pPr>
        <w:ind w:firstLine="560" w:firstLineChars="200"/>
        <w:jc w:val="left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注册教师用户</w:t>
      </w:r>
      <w:r>
        <w:rPr>
          <w:rFonts w:hint="eastAsia"/>
          <w:sz w:val="28"/>
          <w:szCs w:val="28"/>
          <w:lang w:eastAsia="zh-CN"/>
        </w:rPr>
        <w:t>（</w:t>
      </w:r>
      <w:r>
        <w:rPr>
          <w:rFonts w:hint="eastAsia"/>
          <w:color w:val="FF0000"/>
          <w:sz w:val="28"/>
          <w:szCs w:val="28"/>
          <w:lang w:eastAsia="zh-CN"/>
        </w:rPr>
        <w:t>已经注册的用户不能重新注册</w:t>
      </w:r>
      <w:r>
        <w:rPr>
          <w:rFonts w:hint="eastAsia"/>
          <w:sz w:val="28"/>
          <w:szCs w:val="28"/>
          <w:lang w:eastAsia="zh-CN"/>
        </w:rPr>
        <w:t>）</w:t>
      </w:r>
    </w:p>
    <w:p>
      <w:pPr>
        <w:ind w:firstLine="560" w:firstLineChars="20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1）打开</w:t>
      </w:r>
      <w:r>
        <w:fldChar w:fldCharType="begin"/>
      </w:r>
      <w:r>
        <w:instrText xml:space="preserve"> HYPERLINK "http://hebxwpg.hee.gov.cn/xm" </w:instrText>
      </w:r>
      <w:r>
        <w:fldChar w:fldCharType="separate"/>
      </w:r>
      <w:r>
        <w:rPr>
          <w:rStyle w:val="11"/>
          <w:sz w:val="28"/>
          <w:szCs w:val="28"/>
        </w:rPr>
        <w:t>http://hebxwpg.hee.gov.cn</w:t>
      </w:r>
      <w:r>
        <w:rPr>
          <w:rStyle w:val="11"/>
          <w:rFonts w:hint="eastAsia"/>
          <w:sz w:val="28"/>
          <w:szCs w:val="28"/>
        </w:rPr>
        <w:t>/xm</w:t>
      </w:r>
      <w:r>
        <w:rPr>
          <w:rStyle w:val="11"/>
          <w:rFonts w:hint="eastAsia"/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>，点击下图中的用户注册</w:t>
      </w:r>
    </w:p>
    <w:p>
      <w:pPr>
        <w:jc w:val="center"/>
        <w:rPr>
          <w:rFonts w:hint="eastAsia"/>
          <w:sz w:val="28"/>
          <w:szCs w:val="28"/>
        </w:rPr>
      </w:pPr>
      <w:r>
        <w:drawing>
          <wp:inline distT="0" distB="0" distL="0" distR="0">
            <wp:extent cx="4197985" cy="2519045"/>
            <wp:effectExtent l="0" t="0" r="0" b="0"/>
            <wp:docPr id="583" name="图片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" name="图片 58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99053" cy="2519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2）选择下图中的“教师”，然后点“下一步”</w:t>
      </w:r>
    </w:p>
    <w:p>
      <w:pPr>
        <w:ind w:firstLine="420" w:firstLineChars="200"/>
        <w:jc w:val="left"/>
      </w:pPr>
      <w:r>
        <w:drawing>
          <wp:inline distT="0" distB="0" distL="0" distR="0">
            <wp:extent cx="2838450" cy="70548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48019" cy="708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导师工号为</w:t>
      </w:r>
      <w:r>
        <w:rPr>
          <w:rFonts w:hint="eastAsia"/>
          <w:sz w:val="28"/>
          <w:szCs w:val="28"/>
          <w:lang w:val="en-US" w:eastAsia="zh-CN"/>
        </w:rPr>
        <w:t>******</w:t>
      </w:r>
      <w:r>
        <w:rPr>
          <w:rFonts w:hint="eastAsia"/>
          <w:sz w:val="28"/>
          <w:szCs w:val="28"/>
        </w:rPr>
        <w:t>，用户名即为：</w:t>
      </w:r>
      <w:r>
        <w:rPr>
          <w:rFonts w:hint="eastAsia"/>
          <w:sz w:val="28"/>
          <w:szCs w:val="28"/>
          <w:lang w:val="en-US" w:eastAsia="zh-CN"/>
        </w:rPr>
        <w:t>*******</w:t>
      </w:r>
      <w:r>
        <w:rPr>
          <w:rFonts w:hint="eastAsia"/>
          <w:sz w:val="28"/>
          <w:szCs w:val="28"/>
        </w:rPr>
        <w:t>。</w:t>
      </w:r>
    </w:p>
    <w:p>
      <w:pPr>
        <w:ind w:firstLine="420" w:firstLineChars="200"/>
        <w:jc w:val="left"/>
      </w:pP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3）按下图操作完成后（注：邮箱用来找因密码，请认真填写），点击下图中的“登录”按钮。</w:t>
      </w:r>
    </w:p>
    <w:p>
      <w:pPr>
        <w:ind w:firstLine="420" w:firstLineChars="200"/>
        <w:jc w:val="left"/>
        <w:rPr>
          <w:sz w:val="28"/>
          <w:szCs w:val="28"/>
        </w:rPr>
      </w:pPr>
      <w:r>
        <w:drawing>
          <wp:inline distT="0" distB="0" distL="0" distR="0">
            <wp:extent cx="5037455" cy="3307715"/>
            <wp:effectExtent l="0" t="0" r="0" b="6985"/>
            <wp:docPr id="584" name="图片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图片 58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46607" cy="331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4）此时系统会要求您修改密码，请修改自己的密码。</w:t>
      </w:r>
    </w:p>
    <w:p/>
    <w:p>
      <w:pPr>
        <w:pStyle w:val="2"/>
        <w:spacing w:before="240" w:after="240" w:line="240" w:lineRule="auto"/>
      </w:pPr>
      <w:r>
        <w:rPr>
          <w:rFonts w:hint="eastAsia"/>
          <w:sz w:val="30"/>
          <w:szCs w:val="30"/>
          <w:lang w:eastAsia="zh-CN"/>
        </w:rPr>
        <w:t>二</w:t>
      </w:r>
      <w:r>
        <w:rPr>
          <w:rFonts w:hint="eastAsia"/>
          <w:sz w:val="30"/>
          <w:szCs w:val="30"/>
        </w:rPr>
        <w:t>、项目管理系统</w:t>
      </w:r>
    </w:p>
    <w:p>
      <w:pPr>
        <w:pStyle w:val="4"/>
        <w:spacing w:before="0" w:after="0" w:line="240" w:lineRule="auto"/>
      </w:pPr>
      <w:r>
        <w:rPr>
          <w:rFonts w:hint="eastAsia"/>
        </w:rPr>
        <w:t>1</w:t>
      </w:r>
      <w:r>
        <w:rPr>
          <w:rFonts w:hint="eastAsia"/>
          <w:lang w:eastAsia="zh-CN"/>
        </w:rPr>
        <w:t>.</w:t>
      </w:r>
      <w:r>
        <w:rPr>
          <w:rFonts w:hint="eastAsia"/>
        </w:rPr>
        <w:t>用户登陆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用户访问</w:t>
      </w:r>
      <w:r>
        <w:rPr>
          <w:sz w:val="28"/>
          <w:szCs w:val="28"/>
        </w:rPr>
        <w:t>http://hebxwpg.hee.gov.cn</w:t>
      </w:r>
      <w:r>
        <w:rPr>
          <w:rFonts w:hint="eastAsia"/>
          <w:sz w:val="28"/>
          <w:szCs w:val="28"/>
        </w:rPr>
        <w:t>/xm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进入项目管理系统，界面如下图所示：</w:t>
      </w:r>
    </w:p>
    <w:p>
      <w:r>
        <w:drawing>
          <wp:inline distT="0" distB="0" distL="0" distR="0">
            <wp:extent cx="5274310" cy="2570480"/>
            <wp:effectExtent l="0" t="0" r="2540" b="1270"/>
            <wp:docPr id="565" name="图片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" name="图片 56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如上图所示第一步填写用户名；第二步填写密码；第三步选择其他；第四步点击登陆。登陆成功则进入如下界面：</w:t>
      </w:r>
    </w:p>
    <w:p>
      <w:r>
        <w:drawing>
          <wp:inline distT="0" distB="0" distL="0" distR="0">
            <wp:extent cx="5274310" cy="2562860"/>
            <wp:effectExtent l="0" t="0" r="2540" b="8890"/>
            <wp:docPr id="566" name="图片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图片 56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2</w:t>
      </w:r>
      <w:r>
        <w:rPr>
          <w:rFonts w:hint="eastAsia"/>
          <w:sz w:val="28"/>
          <w:szCs w:val="28"/>
        </w:rPr>
        <w:t>、导师操作步骤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导师用户操作流程图如下：</w:t>
      </w:r>
    </w:p>
    <w:p>
      <w:r>
        <w:drawing>
          <wp:inline distT="0" distB="0" distL="0" distR="0">
            <wp:extent cx="5274310" cy="6837045"/>
            <wp:effectExtent l="0" t="0" r="2540" b="1905"/>
            <wp:docPr id="516" name="图片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图片 5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3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0" w:after="0" w:line="240" w:lineRule="auto"/>
      </w:pPr>
      <w:r>
        <w:rPr>
          <w:rFonts w:hint="eastAsia"/>
          <w:lang w:val="en-US" w:eastAsia="zh-CN"/>
        </w:rPr>
        <w:t>2</w:t>
      </w:r>
      <w:r>
        <w:rPr>
          <w:rFonts w:hint="eastAsia"/>
        </w:rPr>
        <w:t>.1登录系统</w:t>
      </w:r>
    </w:p>
    <w:p>
      <w:pPr>
        <w:ind w:firstLine="560" w:firstLineChars="20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访问</w:t>
      </w:r>
      <w:r>
        <w:rPr>
          <w:sz w:val="28"/>
          <w:szCs w:val="28"/>
        </w:rPr>
        <w:t>http://hebxwpg.hee.gov.cn</w:t>
      </w:r>
      <w:r>
        <w:rPr>
          <w:rFonts w:hint="eastAsia"/>
          <w:sz w:val="28"/>
          <w:szCs w:val="28"/>
        </w:rPr>
        <w:t>/xm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进入项目管理系统，输入用户名（职工号）和密码（初始密码为123456）。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用户登录后首先进入的用户信息完善页面，请先完善用户信息，且请记好填写的</w:t>
      </w:r>
      <w:r>
        <w:rPr>
          <w:rFonts w:hint="eastAsia"/>
          <w:b/>
          <w:sz w:val="28"/>
          <w:szCs w:val="28"/>
        </w:rPr>
        <w:t>邮箱</w:t>
      </w:r>
      <w:r>
        <w:rPr>
          <w:rFonts w:hint="eastAsia"/>
          <w:sz w:val="28"/>
          <w:szCs w:val="28"/>
        </w:rPr>
        <w:t>信息，通过邮箱可以从上图中，点击“忘记密码”来找回密码，进入系统后，如下图所示：</w:t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515235"/>
            <wp:effectExtent l="0" t="0" r="2540" b="0"/>
            <wp:docPr id="4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完善信息后，再进入系统就如下图所示，不再要求完善信息了。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点击“系统管理-&gt;修改密码”，输入原密码和新密码再点击“保存”即可。如下图所示：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1191260"/>
            <wp:effectExtent l="1905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1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0" w:after="0" w:line="240" w:lineRule="auto"/>
      </w:pPr>
      <w:r>
        <w:rPr>
          <w:rFonts w:hint="eastAsia"/>
          <w:lang w:val="en-US" w:eastAsia="zh-CN"/>
        </w:rPr>
        <w:t>2</w:t>
      </w:r>
      <w:r>
        <w:rPr>
          <w:rFonts w:hint="eastAsia"/>
        </w:rPr>
        <w:t>.2项目申报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以研究生示范课程建设项目为例：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点击“项目申报”下的“研究生示范课程建设项目”，弹出项目申报列表。如下图所示：</w:t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618490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8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b/>
          <w:sz w:val="28"/>
          <w:szCs w:val="28"/>
        </w:rPr>
        <w:drawing>
          <wp:inline distT="0" distB="0" distL="0" distR="0">
            <wp:extent cx="5274310" cy="1273175"/>
            <wp:effectExtent l="0" t="0" r="2540" b="317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按上图所示操作后，进入项目申报页面：</w:t>
      </w:r>
    </w:p>
    <w:p>
      <w:pPr>
        <w:jc w:val="left"/>
      </w:pPr>
      <w:r>
        <w:drawing>
          <wp:inline distT="0" distB="0" distL="0" distR="0">
            <wp:extent cx="5274310" cy="1836420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注：“</w:t>
      </w:r>
      <w:r>
        <w:rPr>
          <w:rFonts w:hint="eastAsia"/>
          <w:color w:val="FF0000"/>
          <w:sz w:val="28"/>
          <w:szCs w:val="28"/>
        </w:rPr>
        <w:t>*</w:t>
      </w:r>
      <w:r>
        <w:rPr>
          <w:rFonts w:hint="eastAsia"/>
          <w:sz w:val="28"/>
          <w:szCs w:val="28"/>
        </w:rPr>
        <w:t>”为必填项。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申报完成后点击“列表”，会看到列表中存在的项目信息，包括年度、延期年度、项目名称、状态。如下图所示：</w:t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1433830"/>
            <wp:effectExtent l="0" t="0" r="2540" b="0"/>
            <wp:docPr id="324" name="图片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图片 324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3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点击“待提交”，进入“研究生示范课程建设项目-完善信息”页面进一步填写项目申报书详细内容：</w:t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1650365"/>
            <wp:effectExtent l="0" t="0" r="2540" b="6985"/>
            <wp:docPr id="325" name="图片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图片 325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填写完成后，点击“保存”，填写没有错误则会弹出“操作成功”提示框。保存成功后，点击“预览”可检查所填报内容，若存在问题，可返回修改。确认无误后，点击“提交”，一旦提交不可再修改。</w:t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728980"/>
            <wp:effectExtent l="0" t="0" r="2540" b="0"/>
            <wp:docPr id="326" name="图片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图片 326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返回列表后，列表中在状态栏中可查看项目申报状态，点击“学校审批中”旁边的文档标志，可查看提交文档。</w:t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1606550"/>
            <wp:effectExtent l="0" t="0" r="2540" b="0"/>
            <wp:docPr id="327" name="图片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图片 327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6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项目申报之后的状态均可通过该页面查看。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学校未审批通过状态：</w:t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1572260"/>
            <wp:effectExtent l="0" t="0" r="2540" b="8890"/>
            <wp:docPr id="328" name="图片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图片 328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学校审批通过后状态：</w:t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1587500"/>
            <wp:effectExtent l="0" t="0" r="2540" b="0"/>
            <wp:docPr id="329" name="图片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图片 329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7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教育厅审批成功后状态：</w:t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1567815"/>
            <wp:effectExtent l="0" t="0" r="2540" b="0"/>
            <wp:docPr id="330" name="图片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图片 330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8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当状态栏最终显示“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已通过</w:t>
      </w:r>
      <w:r>
        <w:rPr>
          <w:rFonts w:hint="eastAsia"/>
          <w:sz w:val="28"/>
          <w:szCs w:val="28"/>
        </w:rPr>
        <w:t>”时，表明此次项目申报成功，可进入结题阶段。</w:t>
      </w:r>
    </w:p>
    <w:p>
      <w:pPr>
        <w:pStyle w:val="2"/>
        <w:spacing w:before="240" w:after="240" w:line="240" w:lineRule="auto"/>
        <w:rPr>
          <w:sz w:val="30"/>
          <w:szCs w:val="30"/>
        </w:rPr>
      </w:pPr>
      <w:r>
        <w:rPr>
          <w:rFonts w:hint="eastAsia"/>
          <w:sz w:val="30"/>
          <w:szCs w:val="30"/>
          <w:lang w:eastAsia="zh-CN"/>
        </w:rPr>
        <w:t>三</w:t>
      </w:r>
      <w:r>
        <w:rPr>
          <w:rFonts w:hint="eastAsia"/>
          <w:sz w:val="30"/>
          <w:szCs w:val="30"/>
        </w:rPr>
        <w:t>、项目申报</w:t>
      </w:r>
    </w:p>
    <w:p>
      <w:pPr>
        <w:pStyle w:val="3"/>
        <w:spacing w:before="120" w:after="120" w:line="240" w:lineRule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1、申报步骤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系统登录入口</w:t>
      </w:r>
      <w:r>
        <w:fldChar w:fldCharType="begin"/>
      </w:r>
      <w:r>
        <w:instrText xml:space="preserve"> HYPERLINK "http://hebxwpg.hee.gov.cn/xm" </w:instrText>
      </w:r>
      <w:r>
        <w:fldChar w:fldCharType="separate"/>
      </w:r>
      <w:r>
        <w:rPr>
          <w:rStyle w:val="11"/>
          <w:sz w:val="28"/>
          <w:szCs w:val="28"/>
        </w:rPr>
        <w:t>http://hebxwpg.hee.gov.cn</w:t>
      </w:r>
      <w:r>
        <w:rPr>
          <w:rStyle w:val="11"/>
          <w:rFonts w:hint="eastAsia"/>
          <w:sz w:val="28"/>
          <w:szCs w:val="28"/>
        </w:rPr>
        <w:t>/xm</w:t>
      </w:r>
      <w:r>
        <w:rPr>
          <w:rStyle w:val="11"/>
          <w:rFonts w:hint="eastAsia"/>
          <w:sz w:val="28"/>
          <w:szCs w:val="28"/>
        </w:rPr>
        <w:fldChar w:fldCharType="end"/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各高校申报项目需要以下几步操作：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1、高校登陆</w:t>
      </w:r>
      <w:r>
        <w:rPr>
          <w:sz w:val="28"/>
          <w:szCs w:val="28"/>
        </w:rPr>
        <w:t>http://39.96.64.18</w:t>
      </w:r>
      <w:r>
        <w:rPr>
          <w:rFonts w:hint="eastAsia"/>
          <w:sz w:val="28"/>
          <w:szCs w:val="28"/>
        </w:rPr>
        <w:t>/xk导入学院或部门数据，有了学院或部门数据后，教师、学生才可能注册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2、申报项目教师注册信息，登录系统申报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3、学生注册导师信息（若导师信息还未注册），学生注册时需要选择导师。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4、学生注册本人信息，登录系统申报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5、教师登录系统审批学生的“创新资助”项目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6、学院登录系统审批学生的“创新资助”项目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7、高校用户登录系统审批“创新资助项目、示范课、案例库”项目</w:t>
      </w:r>
    </w:p>
    <w:p>
      <w:pPr>
        <w:pStyle w:val="3"/>
        <w:spacing w:before="120" w:after="120" w:line="240" w:lineRule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2、项目模板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1）三个项目（河北省研究生创新资助项目、</w:t>
      </w:r>
      <w:r>
        <w:rPr>
          <w:sz w:val="28"/>
          <w:szCs w:val="28"/>
        </w:rPr>
        <w:t>研究生教学案例库建设项目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河北省研究生</w:t>
      </w:r>
      <w:r>
        <w:rPr>
          <w:rFonts w:hint="eastAsia"/>
          <w:sz w:val="28"/>
          <w:szCs w:val="28"/>
          <w:lang w:eastAsia="zh-CN"/>
        </w:rPr>
        <w:t>示范课程建设</w:t>
      </w:r>
      <w:r>
        <w:rPr>
          <w:sz w:val="28"/>
          <w:szCs w:val="28"/>
        </w:rPr>
        <w:t>项目</w:t>
      </w:r>
      <w:r>
        <w:rPr>
          <w:rFonts w:hint="eastAsia"/>
          <w:sz w:val="28"/>
          <w:szCs w:val="28"/>
        </w:rPr>
        <w:t>）都需要根据模板填报，之</w:t>
      </w:r>
      <w:r>
        <w:rPr>
          <w:rFonts w:hint="eastAsia"/>
          <w:sz w:val="28"/>
          <w:szCs w:val="28"/>
          <w:lang w:eastAsia="zh-CN"/>
        </w:rPr>
        <w:t>后</w:t>
      </w:r>
      <w:r>
        <w:rPr>
          <w:rFonts w:hint="eastAsia"/>
          <w:sz w:val="28"/>
          <w:szCs w:val="28"/>
        </w:rPr>
        <w:t>上传（大小不能超过20M）。</w:t>
      </w:r>
    </w:p>
    <w:p>
      <w:pPr>
        <w:ind w:firstLine="560" w:firstLineChars="20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模板获取方式：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1）</w:t>
      </w:r>
      <w:r>
        <w:rPr>
          <w:rFonts w:hint="eastAsia"/>
          <w:sz w:val="28"/>
          <w:szCs w:val="28"/>
        </w:rPr>
        <w:t>下载模板地址如下图所示：</w:t>
      </w:r>
    </w:p>
    <w:p>
      <w:pPr>
        <w:jc w:val="left"/>
        <w:rPr>
          <w:b/>
          <w:sz w:val="28"/>
          <w:szCs w:val="28"/>
        </w:rPr>
      </w:pPr>
      <w:r>
        <w:drawing>
          <wp:inline distT="0" distB="0" distL="0" distR="0">
            <wp:extent cx="5274310" cy="694690"/>
            <wp:effectExtent l="0" t="0" r="2540" b="0"/>
            <wp:docPr id="572" name="图片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图片 57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2）模板中，需要填写部分全格式要求</w:t>
      </w:r>
    </w:p>
    <w:p>
      <w:pPr>
        <w:ind w:firstLine="560" w:firstLineChars="200"/>
        <w:jc w:val="left"/>
        <w:rPr>
          <w:b/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ab/>
      </w:r>
      <w:r>
        <w:rPr>
          <w:rFonts w:hint="eastAsia"/>
          <w:b/>
          <w:color w:val="FF0000"/>
          <w:sz w:val="28"/>
          <w:szCs w:val="28"/>
        </w:rPr>
        <w:t>（1）字体：13号，宋体，不加粗</w:t>
      </w:r>
    </w:p>
    <w:p>
      <w:pPr>
        <w:ind w:firstLine="562" w:firstLineChars="200"/>
        <w:jc w:val="left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ab/>
      </w:r>
      <w:r>
        <w:rPr>
          <w:rFonts w:hint="eastAsia"/>
          <w:b/>
          <w:color w:val="FF0000"/>
          <w:sz w:val="28"/>
          <w:szCs w:val="28"/>
        </w:rPr>
        <w:t>（2）段落：行距21磅，段前、段后0行，两端对齐，首行缩进2字符。</w:t>
      </w:r>
    </w:p>
    <w:p>
      <w:pPr>
        <w:ind w:firstLine="562" w:firstLineChars="200"/>
        <w:jc w:val="left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ab/>
      </w:r>
      <w:r>
        <w:rPr>
          <w:rFonts w:hint="eastAsia"/>
          <w:b/>
          <w:color w:val="FF0000"/>
          <w:sz w:val="28"/>
          <w:szCs w:val="28"/>
        </w:rPr>
        <w:t>（3）所有标题：宋体，加粗，段前0.5行，13.5号字，首行</w:t>
      </w:r>
      <w:r>
        <w:rPr>
          <w:rFonts w:hint="eastAsia"/>
          <w:b/>
          <w:color w:val="00B050"/>
          <w:sz w:val="28"/>
          <w:szCs w:val="28"/>
        </w:rPr>
        <w:t>不</w:t>
      </w:r>
      <w:r>
        <w:rPr>
          <w:rFonts w:hint="eastAsia"/>
          <w:b/>
          <w:color w:val="FF0000"/>
          <w:sz w:val="28"/>
          <w:szCs w:val="28"/>
        </w:rPr>
        <w:t>缩进。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3）对于</w:t>
      </w:r>
      <w:r>
        <w:rPr>
          <w:sz w:val="28"/>
          <w:szCs w:val="28"/>
        </w:rPr>
        <w:t>研究生教学案例库建设项目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河北省研究生创新资助项目</w:t>
      </w:r>
      <w:r>
        <w:rPr>
          <w:rFonts w:hint="eastAsia"/>
          <w:sz w:val="28"/>
          <w:szCs w:val="28"/>
        </w:rPr>
        <w:t>，若有佐证材料，也需要上传（大小不能超过20M，要求纸张为A4纸），如下图所示:</w:t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7429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4）以研究生示范课程建设项目为例：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（1）点击“项目申报”下的“研究生示范课程建设项目”，弹出项目申报列表。如下图所示：</w:t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618490"/>
            <wp:effectExtent l="0" t="0" r="2540" b="0"/>
            <wp:docPr id="573" name="图片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" name="图片 57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8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b/>
          <w:sz w:val="28"/>
          <w:szCs w:val="28"/>
        </w:rPr>
        <w:drawing>
          <wp:inline distT="0" distB="0" distL="0" distR="0">
            <wp:extent cx="5274310" cy="1273175"/>
            <wp:effectExtent l="0" t="0" r="2540" b="3175"/>
            <wp:docPr id="574" name="图片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图片 574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按上图所示操作后，进入项目申报页面：</w:t>
      </w:r>
    </w:p>
    <w:p>
      <w:pPr>
        <w:jc w:val="left"/>
      </w:pPr>
      <w:r>
        <w:drawing>
          <wp:inline distT="0" distB="0" distL="0" distR="0">
            <wp:extent cx="5274310" cy="1836420"/>
            <wp:effectExtent l="0" t="0" r="2540" b="0"/>
            <wp:docPr id="575" name="图片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" name="图片 57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注：“</w:t>
      </w:r>
      <w:r>
        <w:rPr>
          <w:rFonts w:hint="eastAsia"/>
          <w:color w:val="FF0000"/>
          <w:sz w:val="28"/>
          <w:szCs w:val="28"/>
        </w:rPr>
        <w:t>*</w:t>
      </w:r>
      <w:r>
        <w:rPr>
          <w:rFonts w:hint="eastAsia"/>
          <w:sz w:val="28"/>
          <w:szCs w:val="28"/>
        </w:rPr>
        <w:t>”为必填项。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（2）申报完成后点击“列表”，会看到列表中存在的项目信息，包括年度、延期年度、项目名称、状态。如下图所示：</w:t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1650365"/>
            <wp:effectExtent l="0" t="0" r="2540" b="6985"/>
            <wp:docPr id="576" name="图片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图片 576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（3）填写完成后，点击“保存”，填写没有错误则会弹出“操作成功”提示框。保存成功后，点击“预览”可检查所填报内容，若存在问题，可返回修改。确认无误后，点击“提交”，一旦提交不可再修改。</w:t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4893310" cy="501015"/>
            <wp:effectExtent l="0" t="0" r="2540" b="0"/>
            <wp:docPr id="577" name="图片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" name="图片 577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 t="25938"/>
                    <a:stretch>
                      <a:fillRect/>
                    </a:stretch>
                  </pic:blipFill>
                  <pic:spPr>
                    <a:xfrm>
                      <a:off x="0" y="0"/>
                      <a:ext cx="4893916" cy="50131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返回列表后，列表中在状态栏中可查看项目申报状态，点击“学校审批中”旁边的文档标志，可查看提交文档。</w:t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1606550"/>
            <wp:effectExtent l="0" t="0" r="2540" b="0"/>
            <wp:docPr id="578" name="图片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图片 578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6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项目申报之后的状态均可通过该页面查看。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学校未审批通过状态：</w:t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1572260"/>
            <wp:effectExtent l="0" t="0" r="2540" b="8890"/>
            <wp:docPr id="579" name="图片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" name="图片 579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学校审批通过后状态：</w:t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1587500"/>
            <wp:effectExtent l="0" t="0" r="2540" b="0"/>
            <wp:docPr id="580" name="图片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图片 580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7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教育厅审批成功后状态：</w:t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1567815"/>
            <wp:effectExtent l="0" t="0" r="2540" b="0"/>
            <wp:docPr id="581" name="图片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" name="图片 58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8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当状态栏最终显示“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已通过</w:t>
      </w:r>
      <w:r>
        <w:rPr>
          <w:rFonts w:hint="eastAsia"/>
          <w:sz w:val="28"/>
          <w:szCs w:val="28"/>
        </w:rPr>
        <w:t>”时，表明此次项目申报成功，可进入结题阶段。</w:t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1433830"/>
            <wp:effectExtent l="0" t="0" r="2540" b="0"/>
            <wp:docPr id="582" name="图片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图片 582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3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</w:pPr>
      <w:r>
        <w:rPr>
          <w:rFonts w:hint="eastAsia"/>
          <w:sz w:val="28"/>
          <w:szCs w:val="28"/>
        </w:rPr>
        <w:t>点击“待提交”，进入“研究生示范课程建设项目-完善信息”页面进一步填写项目申报书详细内容：</w:t>
      </w:r>
    </w:p>
    <w:p>
      <w:pPr>
        <w:pStyle w:val="2"/>
        <w:spacing w:before="240" w:after="240" w:line="240" w:lineRule="auto"/>
        <w:rPr>
          <w:sz w:val="30"/>
          <w:szCs w:val="30"/>
        </w:rPr>
      </w:pPr>
      <w:r>
        <w:rPr>
          <w:rFonts w:hint="eastAsia"/>
          <w:sz w:val="30"/>
          <w:szCs w:val="30"/>
          <w:lang w:eastAsia="zh-CN"/>
        </w:rPr>
        <w:t>四</w:t>
      </w:r>
      <w:r>
        <w:rPr>
          <w:rFonts w:hint="eastAsia"/>
          <w:sz w:val="30"/>
          <w:szCs w:val="30"/>
        </w:rPr>
        <w:t>、项目审批</w:t>
      </w:r>
    </w:p>
    <w:p>
      <w:pPr>
        <w:jc w:val="left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在项目管理系统中，由于项目需要层层审批，故本系统创建了一套审批流程（申报审批与结题审批流程相同）</w:t>
      </w:r>
      <w:r>
        <w:rPr>
          <w:rFonts w:hint="eastAsia"/>
          <w:sz w:val="28"/>
          <w:szCs w:val="28"/>
          <w:lang w:eastAsia="zh-CN"/>
        </w:rPr>
        <w:t>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D9C"/>
    <w:rsid w:val="00001D6B"/>
    <w:rsid w:val="00003D98"/>
    <w:rsid w:val="00004E52"/>
    <w:rsid w:val="00006358"/>
    <w:rsid w:val="00015A1A"/>
    <w:rsid w:val="00044086"/>
    <w:rsid w:val="00047B2F"/>
    <w:rsid w:val="000548C0"/>
    <w:rsid w:val="0006032C"/>
    <w:rsid w:val="00062985"/>
    <w:rsid w:val="00092332"/>
    <w:rsid w:val="000A378F"/>
    <w:rsid w:val="000C329D"/>
    <w:rsid w:val="000D1933"/>
    <w:rsid w:val="000D76D1"/>
    <w:rsid w:val="000F2904"/>
    <w:rsid w:val="001043D9"/>
    <w:rsid w:val="00124E57"/>
    <w:rsid w:val="00132DD4"/>
    <w:rsid w:val="00135F48"/>
    <w:rsid w:val="00137FE2"/>
    <w:rsid w:val="001829A3"/>
    <w:rsid w:val="00190A9D"/>
    <w:rsid w:val="001D37B6"/>
    <w:rsid w:val="001E42FA"/>
    <w:rsid w:val="00200CFC"/>
    <w:rsid w:val="00211EED"/>
    <w:rsid w:val="00217FD9"/>
    <w:rsid w:val="00225F9F"/>
    <w:rsid w:val="00231319"/>
    <w:rsid w:val="00235CD3"/>
    <w:rsid w:val="002407A4"/>
    <w:rsid w:val="002407D7"/>
    <w:rsid w:val="002451A0"/>
    <w:rsid w:val="00253842"/>
    <w:rsid w:val="002540B6"/>
    <w:rsid w:val="00255CBC"/>
    <w:rsid w:val="0027472D"/>
    <w:rsid w:val="00280AFC"/>
    <w:rsid w:val="002A0B52"/>
    <w:rsid w:val="002A74BE"/>
    <w:rsid w:val="002C7807"/>
    <w:rsid w:val="002D01A8"/>
    <w:rsid w:val="0030731E"/>
    <w:rsid w:val="0032178E"/>
    <w:rsid w:val="00332349"/>
    <w:rsid w:val="00337288"/>
    <w:rsid w:val="00355CA3"/>
    <w:rsid w:val="003719EB"/>
    <w:rsid w:val="0037456D"/>
    <w:rsid w:val="003813C0"/>
    <w:rsid w:val="0039242C"/>
    <w:rsid w:val="00394CAF"/>
    <w:rsid w:val="003B3131"/>
    <w:rsid w:val="003B6F52"/>
    <w:rsid w:val="003D63B7"/>
    <w:rsid w:val="003E08A1"/>
    <w:rsid w:val="004053B5"/>
    <w:rsid w:val="004125A7"/>
    <w:rsid w:val="00414A69"/>
    <w:rsid w:val="00431E64"/>
    <w:rsid w:val="00440DF7"/>
    <w:rsid w:val="00444B73"/>
    <w:rsid w:val="0044760E"/>
    <w:rsid w:val="00453DA1"/>
    <w:rsid w:val="00456627"/>
    <w:rsid w:val="00463035"/>
    <w:rsid w:val="00463921"/>
    <w:rsid w:val="00470F30"/>
    <w:rsid w:val="00473C1A"/>
    <w:rsid w:val="004A2D36"/>
    <w:rsid w:val="004B3915"/>
    <w:rsid w:val="004B7D9C"/>
    <w:rsid w:val="004C655D"/>
    <w:rsid w:val="00501540"/>
    <w:rsid w:val="0050299F"/>
    <w:rsid w:val="00521DAB"/>
    <w:rsid w:val="00523E56"/>
    <w:rsid w:val="00524F36"/>
    <w:rsid w:val="00526F04"/>
    <w:rsid w:val="00531752"/>
    <w:rsid w:val="00533FDC"/>
    <w:rsid w:val="005600AA"/>
    <w:rsid w:val="0056241B"/>
    <w:rsid w:val="00583015"/>
    <w:rsid w:val="005844FF"/>
    <w:rsid w:val="005C5E9F"/>
    <w:rsid w:val="005D23E8"/>
    <w:rsid w:val="005D23F7"/>
    <w:rsid w:val="005D5666"/>
    <w:rsid w:val="005E38AE"/>
    <w:rsid w:val="005E7F25"/>
    <w:rsid w:val="005F017F"/>
    <w:rsid w:val="006069D9"/>
    <w:rsid w:val="00637287"/>
    <w:rsid w:val="00655874"/>
    <w:rsid w:val="00657177"/>
    <w:rsid w:val="00667A2F"/>
    <w:rsid w:val="006767E4"/>
    <w:rsid w:val="006A3D00"/>
    <w:rsid w:val="006A7848"/>
    <w:rsid w:val="006C7136"/>
    <w:rsid w:val="006E07D6"/>
    <w:rsid w:val="006E2C6D"/>
    <w:rsid w:val="006F3F69"/>
    <w:rsid w:val="00714B0D"/>
    <w:rsid w:val="00726C0E"/>
    <w:rsid w:val="00734A59"/>
    <w:rsid w:val="00744595"/>
    <w:rsid w:val="00744BEC"/>
    <w:rsid w:val="007458DF"/>
    <w:rsid w:val="0075041B"/>
    <w:rsid w:val="00751B7D"/>
    <w:rsid w:val="00755794"/>
    <w:rsid w:val="007612DA"/>
    <w:rsid w:val="007628A9"/>
    <w:rsid w:val="00776F55"/>
    <w:rsid w:val="007A11BE"/>
    <w:rsid w:val="007A213C"/>
    <w:rsid w:val="007A3668"/>
    <w:rsid w:val="007A4FA4"/>
    <w:rsid w:val="007B3A77"/>
    <w:rsid w:val="007B501C"/>
    <w:rsid w:val="007D72D9"/>
    <w:rsid w:val="007E3032"/>
    <w:rsid w:val="007F339B"/>
    <w:rsid w:val="00807D1B"/>
    <w:rsid w:val="00815082"/>
    <w:rsid w:val="00816F5C"/>
    <w:rsid w:val="0083091C"/>
    <w:rsid w:val="008472AC"/>
    <w:rsid w:val="00850174"/>
    <w:rsid w:val="00854364"/>
    <w:rsid w:val="00865685"/>
    <w:rsid w:val="0086586A"/>
    <w:rsid w:val="008A7D9E"/>
    <w:rsid w:val="008B0608"/>
    <w:rsid w:val="008B13D8"/>
    <w:rsid w:val="008B1692"/>
    <w:rsid w:val="00911C61"/>
    <w:rsid w:val="00973F5C"/>
    <w:rsid w:val="009749A6"/>
    <w:rsid w:val="0097689E"/>
    <w:rsid w:val="009771D5"/>
    <w:rsid w:val="00981187"/>
    <w:rsid w:val="009816D7"/>
    <w:rsid w:val="009B3B82"/>
    <w:rsid w:val="009C1A98"/>
    <w:rsid w:val="009C39D7"/>
    <w:rsid w:val="009C4B9B"/>
    <w:rsid w:val="009F21DC"/>
    <w:rsid w:val="00A05C3D"/>
    <w:rsid w:val="00A11165"/>
    <w:rsid w:val="00A23F39"/>
    <w:rsid w:val="00A535E8"/>
    <w:rsid w:val="00A67078"/>
    <w:rsid w:val="00A75864"/>
    <w:rsid w:val="00A77CAF"/>
    <w:rsid w:val="00A905D6"/>
    <w:rsid w:val="00A9264A"/>
    <w:rsid w:val="00AA3724"/>
    <w:rsid w:val="00AB0924"/>
    <w:rsid w:val="00AC2D6D"/>
    <w:rsid w:val="00AD7ED3"/>
    <w:rsid w:val="00AE03A7"/>
    <w:rsid w:val="00AE0866"/>
    <w:rsid w:val="00AE253E"/>
    <w:rsid w:val="00AF0C9E"/>
    <w:rsid w:val="00B040E1"/>
    <w:rsid w:val="00B346A8"/>
    <w:rsid w:val="00B44012"/>
    <w:rsid w:val="00B73A5F"/>
    <w:rsid w:val="00BB3E64"/>
    <w:rsid w:val="00BC3C8C"/>
    <w:rsid w:val="00BD3917"/>
    <w:rsid w:val="00BD3F52"/>
    <w:rsid w:val="00BE65B4"/>
    <w:rsid w:val="00BF45B6"/>
    <w:rsid w:val="00BF47AF"/>
    <w:rsid w:val="00C36246"/>
    <w:rsid w:val="00C36722"/>
    <w:rsid w:val="00C846C4"/>
    <w:rsid w:val="00C94778"/>
    <w:rsid w:val="00CA0004"/>
    <w:rsid w:val="00CA233A"/>
    <w:rsid w:val="00CC6F6D"/>
    <w:rsid w:val="00CE7819"/>
    <w:rsid w:val="00CF1F8A"/>
    <w:rsid w:val="00CF74B6"/>
    <w:rsid w:val="00D14BF9"/>
    <w:rsid w:val="00D20B28"/>
    <w:rsid w:val="00D268FC"/>
    <w:rsid w:val="00D600C8"/>
    <w:rsid w:val="00D71C09"/>
    <w:rsid w:val="00D83CB0"/>
    <w:rsid w:val="00D8641A"/>
    <w:rsid w:val="00DB1146"/>
    <w:rsid w:val="00DC2B9D"/>
    <w:rsid w:val="00DF21FC"/>
    <w:rsid w:val="00DF3A2B"/>
    <w:rsid w:val="00E34840"/>
    <w:rsid w:val="00E51AC9"/>
    <w:rsid w:val="00E67EEC"/>
    <w:rsid w:val="00E71B40"/>
    <w:rsid w:val="00E71E7E"/>
    <w:rsid w:val="00E73EF9"/>
    <w:rsid w:val="00E94A0A"/>
    <w:rsid w:val="00EA3180"/>
    <w:rsid w:val="00EB161D"/>
    <w:rsid w:val="00EC0783"/>
    <w:rsid w:val="00EC319D"/>
    <w:rsid w:val="00ED0B23"/>
    <w:rsid w:val="00EE5634"/>
    <w:rsid w:val="00F140C6"/>
    <w:rsid w:val="00F413D5"/>
    <w:rsid w:val="00F41B96"/>
    <w:rsid w:val="00F50EA5"/>
    <w:rsid w:val="00F62532"/>
    <w:rsid w:val="00F67E84"/>
    <w:rsid w:val="00F772F9"/>
    <w:rsid w:val="00FA47E3"/>
    <w:rsid w:val="00FA5ED1"/>
    <w:rsid w:val="00FB10FE"/>
    <w:rsid w:val="00FB1F1E"/>
    <w:rsid w:val="00FB6C4A"/>
    <w:rsid w:val="00FB7394"/>
    <w:rsid w:val="00FF4BF9"/>
    <w:rsid w:val="487B1E24"/>
    <w:rsid w:val="680F51B9"/>
    <w:rsid w:val="6ABF0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0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0">
    <w:name w:val="Default Paragraph Font"/>
    <w:unhideWhenUsed/>
    <w:uiPriority w:val="1"/>
  </w:style>
  <w:style w:type="table" w:default="1" w:styleId="12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4"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9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11">
    <w:name w:val="Hyperlink"/>
    <w:basedOn w:val="10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customStyle="1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批注框文本 Char"/>
    <w:basedOn w:val="10"/>
    <w:link w:val="5"/>
    <w:semiHidden/>
    <w:qFormat/>
    <w:uiPriority w:val="99"/>
    <w:rPr>
      <w:sz w:val="18"/>
      <w:szCs w:val="18"/>
    </w:rPr>
  </w:style>
  <w:style w:type="character" w:customStyle="1" w:styleId="15">
    <w:name w:val="标题 1 Char"/>
    <w:basedOn w:val="10"/>
    <w:link w:val="2"/>
    <w:uiPriority w:val="9"/>
    <w:rPr>
      <w:b/>
      <w:bCs/>
      <w:kern w:val="44"/>
      <w:sz w:val="44"/>
      <w:szCs w:val="44"/>
    </w:rPr>
  </w:style>
  <w:style w:type="character" w:customStyle="1" w:styleId="16">
    <w:name w:val="页眉 Char"/>
    <w:basedOn w:val="10"/>
    <w:link w:val="7"/>
    <w:qFormat/>
    <w:uiPriority w:val="99"/>
    <w:rPr>
      <w:sz w:val="18"/>
      <w:szCs w:val="18"/>
    </w:rPr>
  </w:style>
  <w:style w:type="character" w:customStyle="1" w:styleId="17">
    <w:name w:val="页脚 Char"/>
    <w:basedOn w:val="10"/>
    <w:link w:val="6"/>
    <w:qFormat/>
    <w:uiPriority w:val="99"/>
    <w:rPr>
      <w:sz w:val="18"/>
      <w:szCs w:val="18"/>
    </w:rPr>
  </w:style>
  <w:style w:type="character" w:customStyle="1" w:styleId="18">
    <w:name w:val="标题 2 Char"/>
    <w:basedOn w:val="10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9">
    <w:name w:val="标题 Char"/>
    <w:basedOn w:val="10"/>
    <w:link w:val="9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20">
    <w:name w:val="标题 3 Char"/>
    <w:basedOn w:val="10"/>
    <w:link w:val="4"/>
    <w:qFormat/>
    <w:uiPriority w:val="9"/>
    <w:rPr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2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AB7591D-3C01-4C74-85AC-E167BF6B1D1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Win</Company>
  <Pages>51</Pages>
  <Words>1213</Words>
  <Characters>6915</Characters>
  <Lines>57</Lines>
  <Paragraphs>16</Paragraphs>
  <TotalTime>11</TotalTime>
  <ScaleCrop>false</ScaleCrop>
  <LinksUpToDate>false</LinksUpToDate>
  <CharactersWithSpaces>8112</CharactersWithSpaces>
  <Application>WPS Office_10.8.2.7058_F1E327BC-269C-435d-A152-05C5408002CA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2020-07-13T00:18:00Z</dcterms:created>
  <dc:creator>Administrator</dc:creator>
  <cp:lastModifiedBy>Administrator</cp:lastModifiedBy>
  <cp:lastPrinted>2019-09-04T17:05:00Z</cp:lastPrinted>
  <dcterms:modified xsi:type="dcterms:W3CDTF">2020-08-01T04:30:03Z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2052-10.8.2.7058</vt:lpwstr>
  </property>
</Properties>
</file>