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atLeast"/>
        <w:jc w:val="left"/>
        <w:rPr>
          <w:rFonts w:hint="eastAsia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附件4：</w:t>
      </w:r>
    </w:p>
    <w:p>
      <w:pPr>
        <w:spacing w:line="200" w:lineRule="atLeast"/>
        <w:jc w:val="center"/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精装论文提交说明</w:t>
      </w:r>
    </w:p>
    <w:tbl>
      <w:tblPr>
        <w:tblStyle w:val="3"/>
        <w:tblpPr w:leftFromText="180" w:rightFromText="180" w:vertAnchor="text" w:horzAnchor="page" w:tblpX="1242" w:tblpY="61"/>
        <w:tblOverlap w:val="never"/>
        <w:tblW w:w="9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1418"/>
        <w:gridCol w:w="25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9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精装论文（研究生将论文终稿印制成精装论文）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数量（本）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一、向研究生学院提交：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ind w:left="-107" w:leftChars="-51" w:right="-107" w:rightChars="-51" w:firstLine="465" w:firstLineChars="194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ind w:left="-107" w:leftChars="-51" w:right="-107" w:rightChars="-51" w:firstLine="105" w:firstLineChars="44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0" w:type="dxa"/>
            <w:noWrap w:val="0"/>
            <w:vAlign w:val="center"/>
          </w:tcPr>
          <w:p>
            <w:pPr>
              <w:ind w:firstLine="2280" w:firstLineChars="9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博士论文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ind w:left="-107" w:leftChars="-51" w:right="-107" w:rightChars="-51" w:firstLine="465" w:firstLineChars="194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含电子版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0" w:type="dxa"/>
            <w:noWrap w:val="0"/>
            <w:vAlign w:val="center"/>
          </w:tcPr>
          <w:p>
            <w:pPr>
              <w:ind w:firstLine="1560" w:firstLineChars="6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（全日制）硕士论文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含电子版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0" w:type="dxa"/>
            <w:noWrap w:val="0"/>
            <w:vAlign w:val="center"/>
          </w:tcPr>
          <w:p>
            <w:pPr>
              <w:ind w:firstLine="1440" w:firstLineChars="6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（非全日制）硕士论文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ind w:firstLine="360" w:firstLineChars="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含电子版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二、向培养学院提交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含电子版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2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三、向图书馆提交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含电子版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889" w:type="dxa"/>
            <w:gridSpan w:val="3"/>
            <w:noWrap w:val="0"/>
            <w:vAlign w:val="center"/>
          </w:tcPr>
          <w:p>
            <w:pPr>
              <w:spacing w:before="240"/>
              <w:ind w:right="-107" w:rightChars="-51"/>
              <w:rPr>
                <w:rFonts w:hint="eastAsia"/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打印论文须知：</w:t>
            </w:r>
          </w:p>
          <w:p>
            <w:pPr>
              <w:spacing w:before="240"/>
              <w:ind w:right="-107" w:rightChars="-51"/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1.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>论文封面格式在答辩表格压缩包中，共有学硕、专硕、学博、专博、非全日制五种，请对号入座，切勿用错</w:t>
            </w:r>
            <w:r>
              <w:rPr>
                <w:rFonts w:hint="eastAsia"/>
                <w:color w:val="000000"/>
                <w:sz w:val="24"/>
                <w:szCs w:val="21"/>
              </w:rPr>
              <w:t>。</w:t>
            </w:r>
          </w:p>
          <w:p>
            <w:pPr>
              <w:jc w:val="left"/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2.《独创性声明》、《学位论文版权使用授权书》须签名。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889" w:type="dxa"/>
            <w:gridSpan w:val="3"/>
            <w:noWrap w:val="0"/>
            <w:vAlign w:val="center"/>
          </w:tcPr>
          <w:p>
            <w:pPr>
              <w:spacing w:before="240"/>
              <w:ind w:right="-107" w:rightChars="-51"/>
              <w:rPr>
                <w:rFonts w:hint="eastAsia"/>
                <w:b/>
                <w:color w:val="000000"/>
                <w:sz w:val="24"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1"/>
              </w:rPr>
              <w:t>培养学院（学科秘书）注意事项：</w:t>
            </w:r>
          </w:p>
          <w:p>
            <w:pPr>
              <w:spacing w:before="240"/>
              <w:ind w:right="-107" w:rightChars="-51"/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1．审核研究生答辩材料所用表格及论文封面是否正确。</w:t>
            </w:r>
            <w:r>
              <w:rPr>
                <w:rFonts w:hint="eastAsia"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1"/>
              </w:rPr>
              <w:t>2. 审核材料的完整性，审核盖章、签名有无遗漏。</w:t>
            </w:r>
          </w:p>
          <w:p>
            <w:pPr>
              <w:jc w:val="left"/>
              <w:rPr>
                <w:rFonts w:hint="eastAsia"/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3. 审核无误后，将全部材料按学号排序，一次提交研究生学院。</w:t>
            </w:r>
          </w:p>
          <w:p>
            <w:pPr>
              <w:jc w:val="left"/>
              <w:rPr>
                <w:rFonts w:hint="eastAsia"/>
                <w:color w:val="000000"/>
                <w:sz w:val="24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/>
                <w:sz w:val="24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/>
                <w:sz w:val="24"/>
                <w:szCs w:val="21"/>
              </w:rPr>
            </w:pPr>
          </w:p>
          <w:p>
            <w:pPr>
              <w:jc w:val="left"/>
              <w:rPr>
                <w:rFonts w:hint="eastAsia"/>
                <w:color w:val="000000"/>
                <w:sz w:val="24"/>
                <w:szCs w:val="21"/>
              </w:rPr>
            </w:pPr>
          </w:p>
        </w:tc>
      </w:tr>
    </w:tbl>
    <w:p>
      <w:pPr>
        <w:spacing w:line="200" w:lineRule="atLeast"/>
        <w:jc w:val="left"/>
        <w:rPr>
          <w:rFonts w:hint="eastAsia"/>
          <w:color w:val="000000"/>
          <w:sz w:val="24"/>
          <w:szCs w:val="21"/>
        </w:rPr>
      </w:pPr>
    </w:p>
    <w:p>
      <w:pPr>
        <w:spacing w:line="200" w:lineRule="atLeast"/>
        <w:jc w:val="left"/>
        <w:rPr>
          <w:rFonts w:ascii="宋体" w:hAnsi="宋体" w:cs="宋体"/>
          <w:color w:val="000000"/>
          <w:spacing w:val="19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134" w:bottom="170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RjYWEwYmVkMzYyY2Q0OGEwYWM0ZjAwZTA1MWQifQ=="/>
  </w:docVars>
  <w:rsids>
    <w:rsidRoot w:val="06F6130D"/>
    <w:rsid w:val="06F6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2023-05-19T07:56:00Z</dcterms:created>
  <dc:creator>羊羊羊</dc:creator>
  <cp:lastModifiedBy>羊羊羊</cp:lastModifiedBy>
  <dcterms:modified xsi:type="dcterms:W3CDTF">2023-05-19T07:56:23Z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96F7E4ED32C24A04B6A2A44CF4197B12_11</vt:lpwstr>
  </property>
</Properties>
</file>